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69C04B" w14:textId="77777777" w:rsidR="00974E42" w:rsidRPr="00974E42" w:rsidRDefault="00974E42" w:rsidP="00974E42">
      <w:pPr>
        <w:widowControl w:val="0"/>
        <w:tabs>
          <w:tab w:val="left" w:pos="0"/>
          <w:tab w:val="left" w:pos="1620"/>
          <w:tab w:val="left" w:pos="5787"/>
          <w:tab w:val="left" w:pos="0"/>
        </w:tabs>
        <w:spacing w:after="0" w:line="240" w:lineRule="auto"/>
        <w:ind w:right="898"/>
        <w:jc w:val="center"/>
        <w:rPr>
          <w:rFonts w:ascii="Calibri" w:eastAsia="Times New Roman" w:hAnsi="Calibri" w:cs="Calibri"/>
          <w:b/>
          <w:i/>
          <w:color w:val="000000"/>
          <w:u w:val="single"/>
          <w:lang w:eastAsia="cs-CZ"/>
        </w:rPr>
      </w:pPr>
      <w:r w:rsidRPr="00974E42">
        <w:rPr>
          <w:rFonts w:ascii="Calibri" w:eastAsia="Times New Roman" w:hAnsi="Calibri" w:cs="Calibri"/>
          <w:b/>
          <w:i/>
          <w:color w:val="000000"/>
          <w:sz w:val="28"/>
          <w:szCs w:val="28"/>
          <w:u w:val="single"/>
          <w:lang w:eastAsia="cs-CZ"/>
        </w:rPr>
        <w:t>Žádost o souhlas k odnětí půdy ze zemědělského půdního fondu</w:t>
      </w:r>
      <w:r w:rsidRPr="00974E42">
        <w:rPr>
          <w:rFonts w:ascii="Calibri" w:eastAsia="Times New Roman" w:hAnsi="Calibri" w:cs="Calibri"/>
          <w:b/>
          <w:i/>
          <w:color w:val="000000"/>
          <w:u w:val="single"/>
          <w:lang w:eastAsia="cs-CZ"/>
        </w:rPr>
        <w:t xml:space="preserve"> </w:t>
      </w:r>
    </w:p>
    <w:p w14:paraId="2202B7EB" w14:textId="77777777" w:rsidR="00974E42" w:rsidRPr="00974E42" w:rsidRDefault="00974E42" w:rsidP="00974E42">
      <w:pPr>
        <w:widowControl w:val="0"/>
        <w:tabs>
          <w:tab w:val="left" w:pos="0"/>
          <w:tab w:val="left" w:pos="1620"/>
          <w:tab w:val="left" w:pos="5787"/>
          <w:tab w:val="left" w:pos="0"/>
        </w:tabs>
        <w:spacing w:after="0" w:line="240" w:lineRule="auto"/>
        <w:ind w:right="898"/>
        <w:jc w:val="center"/>
        <w:rPr>
          <w:rFonts w:ascii="Calibri" w:eastAsia="Times New Roman" w:hAnsi="Calibri" w:cs="Calibri"/>
          <w:b/>
          <w:i/>
          <w:color w:val="000000"/>
          <w:u w:val="single"/>
          <w:lang w:eastAsia="cs-CZ"/>
        </w:rPr>
      </w:pPr>
      <w:r w:rsidRPr="00974E42">
        <w:rPr>
          <w:rFonts w:ascii="Calibri" w:eastAsia="Times New Roman" w:hAnsi="Calibri" w:cs="Calibri"/>
          <w:b/>
          <w:i/>
          <w:color w:val="000000"/>
          <w:u w:val="single"/>
          <w:lang w:eastAsia="cs-CZ"/>
        </w:rPr>
        <w:t>dle § 9 zákona č.334/1992 Sb., o ochraně ZPF, ve znění pozdějších předpisů</w:t>
      </w:r>
    </w:p>
    <w:p w14:paraId="5D566E76" w14:textId="77777777" w:rsidR="00974E42" w:rsidRPr="00974E42" w:rsidRDefault="00974E42" w:rsidP="00974E42">
      <w:pPr>
        <w:widowControl w:val="0"/>
        <w:tabs>
          <w:tab w:val="left" w:pos="0"/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u w:val="single"/>
          <w:lang w:eastAsia="cs-CZ"/>
        </w:rPr>
      </w:pPr>
    </w:p>
    <w:p w14:paraId="57D898A1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Název záměru odnětí:……………………………………………………………………………………</w:t>
      </w:r>
    </w:p>
    <w:p w14:paraId="2B644AAE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………………….………………………………….…………………………………….…………………………….</w:t>
      </w:r>
    </w:p>
    <w:p w14:paraId="4191C828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14:paraId="10B8834C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 xml:space="preserve">Žadatel (investor): </w:t>
      </w:r>
    </w:p>
    <w:p w14:paraId="1191A925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jméno, příjmení, titul / název společnosti…………………………………..…………………..</w:t>
      </w:r>
    </w:p>
    <w:p w14:paraId="1C129C34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 xml:space="preserve">adresa </w:t>
      </w:r>
      <w:proofErr w:type="spellStart"/>
      <w:r w:rsidRPr="00974E42">
        <w:rPr>
          <w:rFonts w:ascii="Calibri" w:eastAsia="Times New Roman" w:hAnsi="Calibri" w:cs="Calibri"/>
          <w:color w:val="000000"/>
          <w:lang w:eastAsia="cs-CZ"/>
        </w:rPr>
        <w:t>trv</w:t>
      </w:r>
      <w:proofErr w:type="spellEnd"/>
      <w:r w:rsidRPr="00974E42">
        <w:rPr>
          <w:rFonts w:ascii="Calibri" w:eastAsia="Times New Roman" w:hAnsi="Calibri" w:cs="Calibri"/>
          <w:color w:val="000000"/>
          <w:lang w:eastAsia="cs-CZ"/>
        </w:rPr>
        <w:t>. bydliště / sídlo společnosti……………………………………….…………………</w:t>
      </w:r>
    </w:p>
    <w:p w14:paraId="10FF2D5E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datum nar. / IČO…………………………………………………………….…………………..</w:t>
      </w:r>
    </w:p>
    <w:p w14:paraId="287C24A6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telefon……………………………………………e-mail…………………….…………..………</w:t>
      </w:r>
    </w:p>
    <w:p w14:paraId="3D96C24E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identifikátor datové schránky:……………………………………………………………………</w:t>
      </w:r>
    </w:p>
    <w:p w14:paraId="5BA9078C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14:paraId="7E935E32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 xml:space="preserve">Zástupce žadatele (investora): </w:t>
      </w:r>
    </w:p>
    <w:p w14:paraId="7691AA48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jméno, příjmení, titul / název společnosti…………………………………..…………………..</w:t>
      </w:r>
    </w:p>
    <w:p w14:paraId="4D3E91C1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 xml:space="preserve">adresa </w:t>
      </w:r>
      <w:proofErr w:type="spellStart"/>
      <w:r w:rsidRPr="00974E42">
        <w:rPr>
          <w:rFonts w:ascii="Calibri" w:eastAsia="Times New Roman" w:hAnsi="Calibri" w:cs="Calibri"/>
          <w:color w:val="000000"/>
          <w:lang w:eastAsia="cs-CZ"/>
        </w:rPr>
        <w:t>trv</w:t>
      </w:r>
      <w:proofErr w:type="spellEnd"/>
      <w:r w:rsidRPr="00974E42">
        <w:rPr>
          <w:rFonts w:ascii="Calibri" w:eastAsia="Times New Roman" w:hAnsi="Calibri" w:cs="Calibri"/>
          <w:color w:val="000000"/>
          <w:lang w:eastAsia="cs-CZ"/>
        </w:rPr>
        <w:t>. bydliště / sídlo společnosti……………………………………….…………………</w:t>
      </w:r>
    </w:p>
    <w:p w14:paraId="746A6DDB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datum nar. / IČO…………………………………………………………….…………………..</w:t>
      </w:r>
    </w:p>
    <w:p w14:paraId="3205551C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telefon……………………………………………e-mail…………………….………………..…</w:t>
      </w:r>
    </w:p>
    <w:p w14:paraId="119ED20A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 xml:space="preserve">plná moc pro zastupování žadatele (plná moc musí obsahovat i seznam úkonů, ke kterým  </w:t>
      </w:r>
    </w:p>
    <w:p w14:paraId="14EC8C52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je zmocněná osoba oprávněna)</w:t>
      </w:r>
    </w:p>
    <w:p w14:paraId="51CFF297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identifikátor datové schránky:……………………………………………………………………</w:t>
      </w:r>
    </w:p>
    <w:p w14:paraId="319A6BAA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14:paraId="0C212650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 xml:space="preserve">Žádáme o udělení souhlasu k □ trvalému, nebo □ dočasnému odnětí půdy ze ZPF, </w:t>
      </w:r>
    </w:p>
    <w:p w14:paraId="6EC77E76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a to konkrétně na:</w:t>
      </w:r>
    </w:p>
    <w:p w14:paraId="764B65EE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 xml:space="preserve"> </w:t>
      </w:r>
    </w:p>
    <w:p w14:paraId="45925F69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Soupis odnímaných pozemků: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134"/>
        <w:gridCol w:w="1276"/>
        <w:gridCol w:w="1984"/>
        <w:gridCol w:w="992"/>
        <w:gridCol w:w="993"/>
        <w:gridCol w:w="1417"/>
      </w:tblGrid>
      <w:tr w:rsidR="00974E42" w:rsidRPr="00974E42" w14:paraId="301ADC67" w14:textId="77777777" w:rsidTr="00EF0579">
        <w:trPr>
          <w:trHeight w:val="46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B63140A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974E42">
              <w:rPr>
                <w:rFonts w:ascii="Calibri" w:eastAsia="Times New Roman" w:hAnsi="Calibri" w:cs="Calibri"/>
                <w:lang w:eastAsia="cs-CZ"/>
              </w:rPr>
              <w:t>Název obce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0495C1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974E42">
              <w:rPr>
                <w:rFonts w:ascii="Calibri" w:eastAsia="Times New Roman" w:hAnsi="Calibri" w:cs="Calibri"/>
                <w:lang w:eastAsia="cs-CZ"/>
              </w:rPr>
              <w:t>Katastrální území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F1E9F4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974E42">
              <w:rPr>
                <w:rFonts w:ascii="Calibri" w:eastAsia="Times New Roman" w:hAnsi="Calibri" w:cs="Calibri"/>
                <w:lang w:eastAsia="cs-CZ"/>
              </w:rPr>
              <w:t>Parcelní číslo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A8EB23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974E42">
              <w:rPr>
                <w:rFonts w:ascii="Calibri" w:eastAsia="Times New Roman" w:hAnsi="Calibri" w:cs="Calibri"/>
                <w:lang w:eastAsia="cs-CZ"/>
              </w:rPr>
              <w:t>Celková výměra pozemku (m</w:t>
            </w:r>
            <w:r w:rsidRPr="00974E42">
              <w:rPr>
                <w:rFonts w:ascii="Calibri" w:eastAsia="Times New Roman" w:hAnsi="Calibri" w:cs="Calibri"/>
                <w:vertAlign w:val="superscript"/>
                <w:lang w:eastAsia="cs-CZ"/>
              </w:rPr>
              <w:t>2</w:t>
            </w:r>
            <w:r w:rsidRPr="00974E42">
              <w:rPr>
                <w:rFonts w:ascii="Calibri" w:eastAsia="Times New Roman" w:hAnsi="Calibri" w:cs="Calibri"/>
                <w:lang w:eastAsia="cs-CZ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9214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974E42">
              <w:rPr>
                <w:rFonts w:ascii="Calibri" w:eastAsia="Times New Roman" w:hAnsi="Calibri" w:cs="Calibri"/>
                <w:lang w:eastAsia="cs-CZ"/>
              </w:rPr>
              <w:t>Odnímaná výměra (m</w:t>
            </w:r>
            <w:r w:rsidRPr="00974E42">
              <w:rPr>
                <w:rFonts w:ascii="Calibri" w:eastAsia="Times New Roman" w:hAnsi="Calibri" w:cs="Calibri"/>
                <w:vertAlign w:val="superscript"/>
                <w:lang w:eastAsia="cs-CZ"/>
              </w:rPr>
              <w:t>2</w:t>
            </w:r>
            <w:r w:rsidRPr="00974E42">
              <w:rPr>
                <w:rFonts w:ascii="Calibri" w:eastAsia="Times New Roman" w:hAnsi="Calibri" w:cs="Calibri"/>
                <w:lang w:eastAsia="cs-CZ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5DE67A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974E42">
              <w:rPr>
                <w:rFonts w:ascii="Calibri" w:eastAsia="Times New Roman" w:hAnsi="Calibri" w:cs="Calibri"/>
                <w:lang w:eastAsia="cs-CZ"/>
              </w:rPr>
              <w:t>BPEJ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5FAEA9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974E42">
              <w:rPr>
                <w:rFonts w:ascii="Calibri" w:eastAsia="Times New Roman" w:hAnsi="Calibri" w:cs="Calibri"/>
                <w:lang w:eastAsia="cs-CZ"/>
              </w:rPr>
              <w:t>Třída ochrany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BC6928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974E42">
              <w:rPr>
                <w:rFonts w:ascii="Calibri" w:eastAsia="Times New Roman" w:hAnsi="Calibri" w:cs="Calibri"/>
                <w:lang w:eastAsia="cs-CZ"/>
              </w:rPr>
              <w:t>Druh pozemku</w:t>
            </w:r>
          </w:p>
        </w:tc>
      </w:tr>
      <w:tr w:rsidR="00974E42" w:rsidRPr="00974E42" w14:paraId="27EADA41" w14:textId="77777777" w:rsidTr="00EF0579">
        <w:trPr>
          <w:trHeight w:val="465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3017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9F92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8D3C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C37E7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4B32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974E42">
              <w:rPr>
                <w:rFonts w:ascii="Calibri" w:eastAsia="Times New Roman" w:hAnsi="Calibri" w:cs="Calibri"/>
                <w:lang w:eastAsia="cs-CZ"/>
              </w:rPr>
              <w:t>zastavěná plocha/ zpevněná plocha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926F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7AEC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49E54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</w:tr>
      <w:tr w:rsidR="00974E42" w:rsidRPr="00974E42" w14:paraId="1BF24FFD" w14:textId="77777777" w:rsidTr="00EF0579">
        <w:trPr>
          <w:trHeight w:val="398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C3AC01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AA8BA4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BBCDFF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A8B0D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153C47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B63F5E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A9CF3E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804C0C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</w:tr>
      <w:tr w:rsidR="00974E42" w:rsidRPr="00974E42" w14:paraId="627FCCDA" w14:textId="77777777" w:rsidTr="00EF057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F3587B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9629AB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96DCB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85FB6E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0BA060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144E8E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166299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D14638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</w:tr>
      <w:tr w:rsidR="00974E42" w:rsidRPr="00974E42" w14:paraId="274E8EE8" w14:textId="77777777" w:rsidTr="00EF0579">
        <w:trPr>
          <w:trHeight w:val="398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2A05C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02EC91C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DE5E8ED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82596F4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151CD3BA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DF34C2F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9BE50BC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52C15D7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</w:tr>
      <w:tr w:rsidR="00974E42" w:rsidRPr="00974E42" w14:paraId="05028FE0" w14:textId="77777777" w:rsidTr="00EF057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D1DCC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FCC179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9718CC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9F1BC7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16F9A10C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A417AA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2C811E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6223C2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</w:tr>
      <w:tr w:rsidR="00974E42" w:rsidRPr="00974E42" w14:paraId="7820C278" w14:textId="77777777" w:rsidTr="00EF0579">
        <w:trPr>
          <w:trHeight w:val="195"/>
        </w:trPr>
        <w:tc>
          <w:tcPr>
            <w:tcW w:w="49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563D9F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CDE8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974E42">
              <w:rPr>
                <w:rFonts w:ascii="Calibri" w:eastAsia="Times New Roman" w:hAnsi="Calibri" w:cs="Calibri"/>
                <w:lang w:eastAsia="cs-CZ"/>
              </w:rPr>
              <w:t>Součet plochy požadované pro odnětí (m</w:t>
            </w:r>
            <w:r w:rsidRPr="00974E42">
              <w:rPr>
                <w:rFonts w:ascii="Calibri" w:eastAsia="Times New Roman" w:hAnsi="Calibri" w:cs="Calibri"/>
                <w:vertAlign w:val="superscript"/>
                <w:lang w:eastAsia="cs-CZ"/>
              </w:rPr>
              <w:t>2</w:t>
            </w:r>
            <w:r w:rsidRPr="00974E42">
              <w:rPr>
                <w:rFonts w:ascii="Calibri" w:eastAsia="Times New Roman" w:hAnsi="Calibri" w:cs="Calibri"/>
                <w:lang w:eastAsia="cs-CZ"/>
              </w:rPr>
              <w:t>)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96329F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</w:tr>
      <w:tr w:rsidR="00974E42" w:rsidRPr="00974E42" w14:paraId="4CF60B5E" w14:textId="77777777" w:rsidTr="00EF0579">
        <w:trPr>
          <w:trHeight w:val="195"/>
        </w:trPr>
        <w:tc>
          <w:tcPr>
            <w:tcW w:w="496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6517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E19F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686E" w14:textId="77777777" w:rsidR="00974E42" w:rsidRPr="00974E42" w:rsidRDefault="00974E42" w:rsidP="00974E42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</w:tr>
    </w:tbl>
    <w:p w14:paraId="161EF2F6" w14:textId="77777777" w:rsidR="00974E42" w:rsidRPr="00974E42" w:rsidRDefault="00974E42" w:rsidP="00974E42">
      <w:pPr>
        <w:widowControl w:val="0"/>
        <w:tabs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14:paraId="3C5B8ABA" w14:textId="77777777" w:rsidR="00974E42" w:rsidRPr="00974E42" w:rsidRDefault="00974E42" w:rsidP="00974E42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sz w:val="16"/>
          <w:lang w:eastAsia="cs-CZ"/>
        </w:rPr>
      </w:pPr>
    </w:p>
    <w:p w14:paraId="1EE5E6BA" w14:textId="77777777" w:rsidR="00974E42" w:rsidRPr="00974E42" w:rsidRDefault="00974E42" w:rsidP="00974E42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Zbytek pozemku bude využíván jako zahrada.    ano……       ne…….</w:t>
      </w:r>
    </w:p>
    <w:p w14:paraId="39A2DB45" w14:textId="77777777" w:rsidR="00974E42" w:rsidRPr="00974E42" w:rsidRDefault="00974E42" w:rsidP="00974E42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/>
          <w:color w:val="000000"/>
          <w:u w:val="single"/>
          <w:lang w:eastAsia="cs-CZ"/>
        </w:rPr>
      </w:pPr>
      <w:r w:rsidRPr="00974E42">
        <w:rPr>
          <w:rFonts w:ascii="Calibri" w:eastAsia="Times New Roman" w:hAnsi="Calibri" w:cs="Calibri"/>
          <w:b/>
          <w:color w:val="000000"/>
          <w:u w:val="single"/>
          <w:lang w:eastAsia="cs-CZ"/>
        </w:rPr>
        <w:lastRenderedPageBreak/>
        <w:t>K žádosti přikládám tyto doklady :</w:t>
      </w:r>
    </w:p>
    <w:p w14:paraId="37C2B724" w14:textId="77777777" w:rsidR="00974E42" w:rsidRPr="00974E42" w:rsidRDefault="00974E42" w:rsidP="00974E42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/>
          <w:color w:val="000000"/>
          <w:u w:val="single"/>
          <w:lang w:eastAsia="cs-CZ"/>
        </w:rPr>
      </w:pPr>
    </w:p>
    <w:p w14:paraId="10E1FB07" w14:textId="4873B905" w:rsidR="001271D0" w:rsidRDefault="001271D0" w:rsidP="00974E42">
      <w:pPr>
        <w:widowControl w:val="0"/>
        <w:numPr>
          <w:ilvl w:val="0"/>
          <w:numId w:val="1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/>
          <w:lang w:eastAsia="cs-CZ"/>
        </w:rPr>
      </w:pPr>
      <w:r>
        <w:rPr>
          <w:rFonts w:ascii="Calibri" w:eastAsia="Times New Roman" w:hAnsi="Calibri" w:cs="Calibri"/>
          <w:b/>
          <w:lang w:eastAsia="cs-CZ"/>
        </w:rPr>
        <w:t>Ú</w:t>
      </w:r>
      <w:r w:rsidRPr="001271D0">
        <w:rPr>
          <w:rFonts w:ascii="Calibri" w:eastAsia="Times New Roman" w:hAnsi="Calibri" w:cs="Calibri"/>
          <w:b/>
          <w:lang w:eastAsia="cs-CZ"/>
        </w:rPr>
        <w:t>daje katastru nemovitostí o pozemcích, jichž se navrhované odnětí zemědělské půdy ze</w:t>
      </w:r>
      <w:r>
        <w:rPr>
          <w:rFonts w:ascii="Calibri" w:eastAsia="Times New Roman" w:hAnsi="Calibri" w:cs="Calibri"/>
          <w:b/>
          <w:lang w:eastAsia="cs-CZ"/>
        </w:rPr>
        <w:t xml:space="preserve"> </w:t>
      </w:r>
      <w:r w:rsidRPr="001271D0">
        <w:rPr>
          <w:rFonts w:ascii="Calibri" w:eastAsia="Times New Roman" w:hAnsi="Calibri" w:cs="Calibri"/>
          <w:b/>
          <w:lang w:eastAsia="cs-CZ"/>
        </w:rPr>
        <w:t>zemědělského půdního fondu týká, s vyznačením vlastnických, popřípadě uživatelských</w:t>
      </w:r>
      <w:r>
        <w:rPr>
          <w:rFonts w:ascii="Calibri" w:eastAsia="Times New Roman" w:hAnsi="Calibri" w:cs="Calibri"/>
          <w:b/>
          <w:lang w:eastAsia="cs-CZ"/>
        </w:rPr>
        <w:t xml:space="preserve"> </w:t>
      </w:r>
      <w:r w:rsidRPr="001271D0">
        <w:rPr>
          <w:rFonts w:ascii="Calibri" w:eastAsia="Times New Roman" w:hAnsi="Calibri" w:cs="Calibri"/>
          <w:b/>
          <w:lang w:eastAsia="cs-CZ"/>
        </w:rPr>
        <w:t>vztahů k dotčeným pozemkům, a s vyznačením krajinných prvků, a dále výměry parcel nebo</w:t>
      </w:r>
      <w:r>
        <w:rPr>
          <w:rFonts w:ascii="Calibri" w:eastAsia="Times New Roman" w:hAnsi="Calibri" w:cs="Calibri"/>
          <w:b/>
          <w:lang w:eastAsia="cs-CZ"/>
        </w:rPr>
        <w:t xml:space="preserve"> </w:t>
      </w:r>
      <w:r w:rsidRPr="001271D0">
        <w:rPr>
          <w:rFonts w:ascii="Calibri" w:eastAsia="Times New Roman" w:hAnsi="Calibri" w:cs="Calibri"/>
          <w:b/>
          <w:lang w:eastAsia="cs-CZ"/>
        </w:rPr>
        <w:t>jejich částí a zákres navrhovaného odnětí v kopii katastrální mapy, popřípadě doplněné</w:t>
      </w:r>
      <w:r>
        <w:rPr>
          <w:rFonts w:ascii="Calibri" w:eastAsia="Times New Roman" w:hAnsi="Calibri" w:cs="Calibri"/>
          <w:b/>
          <w:lang w:eastAsia="cs-CZ"/>
        </w:rPr>
        <w:t xml:space="preserve"> </w:t>
      </w:r>
      <w:r w:rsidRPr="001271D0">
        <w:rPr>
          <w:rFonts w:ascii="Calibri" w:eastAsia="Times New Roman" w:hAnsi="Calibri" w:cs="Calibri"/>
          <w:b/>
          <w:lang w:eastAsia="cs-CZ"/>
        </w:rPr>
        <w:t>orientačním zákresem parcel z dřívější pozemkové evidence</w:t>
      </w:r>
      <w:r>
        <w:rPr>
          <w:rFonts w:ascii="Calibri" w:eastAsia="Times New Roman" w:hAnsi="Calibri" w:cs="Calibri"/>
          <w:b/>
          <w:lang w:eastAsia="cs-CZ"/>
        </w:rPr>
        <w:t>.</w:t>
      </w:r>
    </w:p>
    <w:p w14:paraId="43F8A816" w14:textId="7FBF2A93" w:rsidR="00974E42" w:rsidRPr="00974E42" w:rsidRDefault="001271D0" w:rsidP="00974E42">
      <w:pPr>
        <w:widowControl w:val="0"/>
        <w:numPr>
          <w:ilvl w:val="0"/>
          <w:numId w:val="1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/>
          <w:lang w:eastAsia="cs-CZ"/>
        </w:rPr>
      </w:pPr>
      <w:r>
        <w:rPr>
          <w:rFonts w:ascii="Calibri" w:eastAsia="Times New Roman" w:hAnsi="Calibri" w:cs="Calibri"/>
          <w:b/>
          <w:lang w:eastAsia="cs-CZ"/>
        </w:rPr>
        <w:t>S</w:t>
      </w:r>
      <w:r w:rsidRPr="001271D0">
        <w:rPr>
          <w:rFonts w:ascii="Calibri" w:eastAsia="Times New Roman" w:hAnsi="Calibri" w:cs="Calibri"/>
          <w:b/>
          <w:lang w:eastAsia="cs-CZ"/>
        </w:rPr>
        <w:t>ouhlas vlastníka zemědělské půdy, jejíž odnětí ze zemědělského půdního fondu se navrhuje, nejedná-li se o žadatele, k navrhovanému odnětí nebo nejde-li o záměr, pro který je</w:t>
      </w:r>
      <w:r>
        <w:rPr>
          <w:rFonts w:ascii="Calibri" w:eastAsia="Times New Roman" w:hAnsi="Calibri" w:cs="Calibri"/>
          <w:b/>
          <w:lang w:eastAsia="cs-CZ"/>
        </w:rPr>
        <w:t xml:space="preserve"> </w:t>
      </w:r>
      <w:r w:rsidRPr="001271D0">
        <w:rPr>
          <w:rFonts w:ascii="Calibri" w:eastAsia="Times New Roman" w:hAnsi="Calibri" w:cs="Calibri"/>
          <w:b/>
          <w:lang w:eastAsia="cs-CZ"/>
        </w:rPr>
        <w:t>stanoven účel vyvlastnění zákonem, nebo nejde-li o záměr, pro který lze tuto zemědělskou</w:t>
      </w:r>
      <w:r>
        <w:rPr>
          <w:rFonts w:ascii="Calibri" w:eastAsia="Times New Roman" w:hAnsi="Calibri" w:cs="Calibri"/>
          <w:b/>
          <w:lang w:eastAsia="cs-CZ"/>
        </w:rPr>
        <w:t xml:space="preserve"> </w:t>
      </w:r>
      <w:r w:rsidRPr="001271D0">
        <w:rPr>
          <w:rFonts w:ascii="Calibri" w:eastAsia="Times New Roman" w:hAnsi="Calibri" w:cs="Calibri"/>
          <w:b/>
          <w:lang w:eastAsia="cs-CZ"/>
        </w:rPr>
        <w:t>půdu vyvlastnit</w:t>
      </w:r>
      <w:r>
        <w:rPr>
          <w:rFonts w:ascii="Calibri" w:eastAsia="Times New Roman" w:hAnsi="Calibri" w:cs="Calibri"/>
          <w:b/>
          <w:lang w:eastAsia="cs-CZ"/>
        </w:rPr>
        <w:t>.</w:t>
      </w:r>
    </w:p>
    <w:p w14:paraId="35551CD3" w14:textId="0F341DC6" w:rsidR="00974E42" w:rsidRPr="00974E42" w:rsidRDefault="001271D0" w:rsidP="00974E42">
      <w:pPr>
        <w:widowControl w:val="0"/>
        <w:numPr>
          <w:ilvl w:val="0"/>
          <w:numId w:val="1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/>
          <w:lang w:eastAsia="cs-CZ"/>
        </w:rPr>
      </w:pPr>
      <w:r>
        <w:rPr>
          <w:rFonts w:ascii="Calibri" w:eastAsia="Times New Roman" w:hAnsi="Calibri" w:cs="Calibri"/>
          <w:b/>
          <w:lang w:eastAsia="cs-CZ"/>
        </w:rPr>
        <w:t>V</w:t>
      </w:r>
      <w:r w:rsidRPr="001271D0">
        <w:rPr>
          <w:rFonts w:ascii="Calibri" w:eastAsia="Times New Roman" w:hAnsi="Calibri" w:cs="Calibri"/>
          <w:b/>
          <w:lang w:eastAsia="cs-CZ"/>
        </w:rPr>
        <w:t>ýpočet odvodů za odnětí půdy ze zemědělského půdního fondu včetně postupu výpočtu</w:t>
      </w:r>
      <w:r>
        <w:rPr>
          <w:rFonts w:ascii="Calibri" w:eastAsia="Times New Roman" w:hAnsi="Calibri" w:cs="Calibri"/>
          <w:b/>
          <w:lang w:eastAsia="cs-CZ"/>
        </w:rPr>
        <w:t xml:space="preserve"> </w:t>
      </w:r>
      <w:r w:rsidRPr="001271D0">
        <w:rPr>
          <w:rFonts w:ascii="Calibri" w:eastAsia="Times New Roman" w:hAnsi="Calibri" w:cs="Calibri"/>
          <w:b/>
          <w:lang w:eastAsia="cs-CZ"/>
        </w:rPr>
        <w:t>podle přílohy k tomuto zákonu a včetně vstupních údajů použitých pro výpočet a informace,</w:t>
      </w:r>
      <w:r>
        <w:rPr>
          <w:rFonts w:ascii="Calibri" w:eastAsia="Times New Roman" w:hAnsi="Calibri" w:cs="Calibri"/>
          <w:b/>
          <w:lang w:eastAsia="cs-CZ"/>
        </w:rPr>
        <w:t xml:space="preserve"> </w:t>
      </w:r>
      <w:r w:rsidRPr="001271D0">
        <w:rPr>
          <w:rFonts w:ascii="Calibri" w:eastAsia="Times New Roman" w:hAnsi="Calibri" w:cs="Calibri"/>
          <w:b/>
          <w:lang w:eastAsia="cs-CZ"/>
        </w:rPr>
        <w:t>zda byla ve výpočtu odvodů použita ekologická váha vlivu, nejde-li o odnětí, při kterém se</w:t>
      </w:r>
      <w:r>
        <w:rPr>
          <w:rFonts w:ascii="Calibri" w:eastAsia="Times New Roman" w:hAnsi="Calibri" w:cs="Calibri"/>
          <w:b/>
          <w:lang w:eastAsia="cs-CZ"/>
        </w:rPr>
        <w:t xml:space="preserve"> </w:t>
      </w:r>
      <w:r w:rsidRPr="001271D0">
        <w:rPr>
          <w:rFonts w:ascii="Calibri" w:eastAsia="Times New Roman" w:hAnsi="Calibri" w:cs="Calibri"/>
          <w:b/>
          <w:lang w:eastAsia="cs-CZ"/>
        </w:rPr>
        <w:t>odvody nestanoví</w:t>
      </w:r>
      <w:r>
        <w:rPr>
          <w:rFonts w:ascii="Calibri" w:eastAsia="Times New Roman" w:hAnsi="Calibri" w:cs="Calibri"/>
          <w:b/>
          <w:lang w:eastAsia="cs-CZ"/>
        </w:rPr>
        <w:t>.</w:t>
      </w:r>
    </w:p>
    <w:p w14:paraId="2B06E4EF" w14:textId="5F51A7AB" w:rsidR="00974E42" w:rsidRPr="001271D0" w:rsidRDefault="001271D0" w:rsidP="00974E42">
      <w:pPr>
        <w:widowControl w:val="0"/>
        <w:numPr>
          <w:ilvl w:val="0"/>
          <w:numId w:val="1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Cs/>
          <w:lang w:eastAsia="cs-CZ"/>
        </w:rPr>
      </w:pPr>
      <w:r>
        <w:rPr>
          <w:rFonts w:ascii="Calibri" w:eastAsia="Times New Roman" w:hAnsi="Calibri" w:cs="Calibri"/>
          <w:bCs/>
          <w:lang w:eastAsia="cs-CZ"/>
        </w:rPr>
        <w:t>P</w:t>
      </w:r>
      <w:r w:rsidRPr="001271D0">
        <w:rPr>
          <w:rFonts w:ascii="Calibri" w:eastAsia="Times New Roman" w:hAnsi="Calibri" w:cs="Calibri"/>
          <w:bCs/>
          <w:lang w:eastAsia="cs-CZ"/>
        </w:rPr>
        <w:t>lán rekultivace, má-li být půda po ukončení účelu odnětí vrácena do zemědělského půdního fondu nebo rekultivována zalesněním, zřízením vodní plochy či přírodě blízkou obnovou těžbou narušeného území, u záměru energetického zařízení pro přeměnu energie slunečního záření na elektřinu se plán rekultivace směřující k navrácení půdy do</w:t>
      </w:r>
      <w:r>
        <w:rPr>
          <w:rFonts w:ascii="Calibri" w:eastAsia="Times New Roman" w:hAnsi="Calibri" w:cs="Calibri"/>
          <w:bCs/>
          <w:lang w:eastAsia="cs-CZ"/>
        </w:rPr>
        <w:t xml:space="preserve"> </w:t>
      </w:r>
      <w:r w:rsidRPr="001271D0">
        <w:rPr>
          <w:rFonts w:ascii="Calibri" w:eastAsia="Times New Roman" w:hAnsi="Calibri" w:cs="Calibri"/>
          <w:bCs/>
          <w:lang w:eastAsia="cs-CZ"/>
        </w:rPr>
        <w:t xml:space="preserve">zemědělského půdního fondu předloží vždy. </w:t>
      </w:r>
    </w:p>
    <w:p w14:paraId="669162A6" w14:textId="7F7A0544" w:rsidR="001271D0" w:rsidRDefault="001271D0" w:rsidP="00974E42">
      <w:pPr>
        <w:widowControl w:val="0"/>
        <w:numPr>
          <w:ilvl w:val="0"/>
          <w:numId w:val="1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/>
          <w:lang w:eastAsia="cs-CZ"/>
        </w:rPr>
      </w:pPr>
      <w:r>
        <w:rPr>
          <w:rFonts w:ascii="Calibri" w:eastAsia="Times New Roman" w:hAnsi="Calibri" w:cs="Calibri"/>
          <w:b/>
          <w:lang w:eastAsia="cs-CZ"/>
        </w:rPr>
        <w:t>P</w:t>
      </w:r>
      <w:r w:rsidRPr="001271D0">
        <w:rPr>
          <w:rFonts w:ascii="Calibri" w:eastAsia="Times New Roman" w:hAnsi="Calibri" w:cs="Calibri"/>
          <w:b/>
          <w:lang w:eastAsia="cs-CZ"/>
        </w:rPr>
        <w:t>ředběžnou bilanci skrývky kulturních vrstev půdy a návrh způsobu jejich hospodárného</w:t>
      </w:r>
      <w:r>
        <w:rPr>
          <w:rFonts w:ascii="Calibri" w:eastAsia="Times New Roman" w:hAnsi="Calibri" w:cs="Calibri"/>
          <w:b/>
          <w:lang w:eastAsia="cs-CZ"/>
        </w:rPr>
        <w:t xml:space="preserve"> </w:t>
      </w:r>
      <w:r w:rsidRPr="001271D0">
        <w:rPr>
          <w:rFonts w:ascii="Calibri" w:eastAsia="Times New Roman" w:hAnsi="Calibri" w:cs="Calibri"/>
          <w:b/>
          <w:lang w:eastAsia="cs-CZ"/>
        </w:rPr>
        <w:t>využití</w:t>
      </w:r>
      <w:r>
        <w:rPr>
          <w:rFonts w:ascii="Calibri" w:eastAsia="Times New Roman" w:hAnsi="Calibri" w:cs="Calibri"/>
          <w:b/>
          <w:lang w:eastAsia="cs-CZ"/>
        </w:rPr>
        <w:t>.</w:t>
      </w:r>
    </w:p>
    <w:p w14:paraId="188EAAEF" w14:textId="466E1E6B" w:rsidR="008D0A4C" w:rsidRPr="008D0A4C" w:rsidRDefault="009758F0" w:rsidP="00974E42">
      <w:pPr>
        <w:widowControl w:val="0"/>
        <w:numPr>
          <w:ilvl w:val="0"/>
          <w:numId w:val="1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Cs/>
          <w:lang w:eastAsia="cs-CZ"/>
        </w:rPr>
      </w:pPr>
      <w:r>
        <w:rPr>
          <w:rFonts w:ascii="Calibri" w:eastAsia="Times New Roman" w:hAnsi="Calibri" w:cs="Calibri"/>
          <w:bCs/>
          <w:lang w:eastAsia="cs-CZ"/>
        </w:rPr>
        <w:t>Vyhodnocení a návrh alternativ podle § 7 odst. 1 a 2 (pokud není záměr v souladu s ÚPD).</w:t>
      </w:r>
    </w:p>
    <w:p w14:paraId="2CD073D5" w14:textId="046D7554" w:rsidR="00974E42" w:rsidRPr="00974E42" w:rsidRDefault="00974E42" w:rsidP="00974E42">
      <w:pPr>
        <w:widowControl w:val="0"/>
        <w:numPr>
          <w:ilvl w:val="0"/>
          <w:numId w:val="1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/>
          <w:lang w:eastAsia="cs-CZ"/>
        </w:rPr>
      </w:pPr>
      <w:r w:rsidRPr="00974E42">
        <w:rPr>
          <w:rFonts w:ascii="Calibri" w:eastAsia="Times New Roman" w:hAnsi="Calibri" w:cs="Calibri"/>
          <w:b/>
          <w:lang w:eastAsia="cs-CZ"/>
        </w:rPr>
        <w:t xml:space="preserve">Výsledky pedologického průzkumu </w:t>
      </w:r>
      <w:r w:rsidR="008D0A4C" w:rsidRPr="008D0A4C">
        <w:rPr>
          <w:rFonts w:ascii="Calibri" w:eastAsia="Times New Roman" w:hAnsi="Calibri" w:cs="Calibri"/>
          <w:b/>
          <w:lang w:eastAsia="cs-CZ"/>
        </w:rPr>
        <w:t>splňujícího náležitosti stanovené prováděcím právním</w:t>
      </w:r>
      <w:r w:rsidR="008D0A4C">
        <w:rPr>
          <w:rFonts w:ascii="Calibri" w:eastAsia="Times New Roman" w:hAnsi="Calibri" w:cs="Calibri"/>
          <w:b/>
          <w:lang w:eastAsia="cs-CZ"/>
        </w:rPr>
        <w:t xml:space="preserve"> </w:t>
      </w:r>
      <w:r w:rsidR="008D0A4C" w:rsidRPr="008D0A4C">
        <w:rPr>
          <w:rFonts w:ascii="Calibri" w:eastAsia="Times New Roman" w:hAnsi="Calibri" w:cs="Calibri"/>
          <w:b/>
          <w:lang w:eastAsia="cs-CZ"/>
        </w:rPr>
        <w:t>předpisem</w:t>
      </w:r>
      <w:r w:rsidR="008D0A4C">
        <w:rPr>
          <w:rFonts w:ascii="Calibri" w:eastAsia="Times New Roman" w:hAnsi="Calibri" w:cs="Calibri"/>
          <w:b/>
          <w:lang w:eastAsia="cs-CZ"/>
        </w:rPr>
        <w:t>.</w:t>
      </w:r>
    </w:p>
    <w:p w14:paraId="53F87B6F" w14:textId="77777777" w:rsidR="00974E42" w:rsidRPr="00974E42" w:rsidRDefault="00974E42" w:rsidP="00974E42">
      <w:pPr>
        <w:widowControl w:val="0"/>
        <w:numPr>
          <w:ilvl w:val="0"/>
          <w:numId w:val="1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/>
          <w:lang w:eastAsia="cs-CZ"/>
        </w:rPr>
      </w:pPr>
      <w:r w:rsidRPr="00974E42">
        <w:rPr>
          <w:rFonts w:ascii="Calibri" w:eastAsia="Times New Roman" w:hAnsi="Calibri" w:cs="Calibri"/>
          <w:b/>
          <w:lang w:eastAsia="cs-CZ"/>
        </w:rPr>
        <w:t>Údaje o odvodnění a závlahách.</w:t>
      </w:r>
    </w:p>
    <w:p w14:paraId="7EA42EFB" w14:textId="487624DA" w:rsidR="00974E42" w:rsidRPr="00974E42" w:rsidRDefault="00974E42" w:rsidP="00974E42">
      <w:pPr>
        <w:widowControl w:val="0"/>
        <w:numPr>
          <w:ilvl w:val="0"/>
          <w:numId w:val="1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/>
          <w:lang w:eastAsia="cs-CZ"/>
        </w:rPr>
      </w:pPr>
      <w:r w:rsidRPr="00974E42">
        <w:rPr>
          <w:rFonts w:ascii="Calibri" w:eastAsia="Times New Roman" w:hAnsi="Calibri" w:cs="Calibri"/>
          <w:b/>
          <w:lang w:eastAsia="cs-CZ"/>
        </w:rPr>
        <w:t>Údaje o protierozních opatření</w:t>
      </w:r>
      <w:r w:rsidR="008D0A4C">
        <w:rPr>
          <w:rFonts w:ascii="Calibri" w:eastAsia="Times New Roman" w:hAnsi="Calibri" w:cs="Calibri"/>
          <w:b/>
          <w:lang w:eastAsia="cs-CZ"/>
        </w:rPr>
        <w:t>ch</w:t>
      </w:r>
      <w:r w:rsidRPr="00974E42">
        <w:rPr>
          <w:rFonts w:ascii="Calibri" w:eastAsia="Times New Roman" w:hAnsi="Calibri" w:cs="Calibri"/>
          <w:lang w:eastAsia="cs-CZ"/>
        </w:rPr>
        <w:t>.</w:t>
      </w:r>
    </w:p>
    <w:p w14:paraId="7BAB5555" w14:textId="77777777" w:rsidR="00974E42" w:rsidRPr="00974E42" w:rsidRDefault="00974E42" w:rsidP="00974E42">
      <w:pPr>
        <w:widowControl w:val="0"/>
        <w:numPr>
          <w:ilvl w:val="0"/>
          <w:numId w:val="1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lang w:eastAsia="cs-CZ"/>
        </w:rPr>
      </w:pPr>
      <w:r w:rsidRPr="00974E42">
        <w:rPr>
          <w:rFonts w:ascii="Calibri" w:eastAsia="Times New Roman" w:hAnsi="Calibri" w:cs="Calibri"/>
          <w:lang w:eastAsia="cs-CZ"/>
        </w:rPr>
        <w:t>Zákres hranic bonitovaných půdně ekologických jednotek s vyznačením tříd ochrany.</w:t>
      </w:r>
    </w:p>
    <w:p w14:paraId="44EFBDB5" w14:textId="61DCE019" w:rsidR="00974E42" w:rsidRPr="00974E42" w:rsidRDefault="008D0A4C" w:rsidP="00974E42">
      <w:pPr>
        <w:widowControl w:val="0"/>
        <w:numPr>
          <w:ilvl w:val="0"/>
          <w:numId w:val="1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/>
          <w:color w:val="000000"/>
          <w:lang w:eastAsia="cs-CZ"/>
        </w:rPr>
      </w:pPr>
      <w:r>
        <w:rPr>
          <w:rFonts w:ascii="Calibri" w:eastAsia="Times New Roman" w:hAnsi="Calibri" w:cs="Calibri"/>
          <w:b/>
          <w:color w:val="000000"/>
          <w:lang w:eastAsia="cs-CZ"/>
        </w:rPr>
        <w:t>I</w:t>
      </w:r>
      <w:r w:rsidRPr="008D0A4C">
        <w:rPr>
          <w:rFonts w:ascii="Calibri" w:eastAsia="Times New Roman" w:hAnsi="Calibri" w:cs="Calibri"/>
          <w:b/>
          <w:color w:val="000000"/>
          <w:lang w:eastAsia="cs-CZ"/>
        </w:rPr>
        <w:t>nformaci, v jakém následném řízení podle jiného právního předpisu má být souhlas s odnětím zemědělské půdy ze zemědělského půdního fondu podkladem, a v případě záměrů</w:t>
      </w:r>
      <w:r>
        <w:rPr>
          <w:rFonts w:ascii="Calibri" w:eastAsia="Times New Roman" w:hAnsi="Calibri" w:cs="Calibri"/>
          <w:b/>
          <w:color w:val="000000"/>
          <w:lang w:eastAsia="cs-CZ"/>
        </w:rPr>
        <w:t xml:space="preserve"> </w:t>
      </w:r>
      <w:r w:rsidRPr="008D0A4C">
        <w:rPr>
          <w:rFonts w:ascii="Calibri" w:eastAsia="Times New Roman" w:hAnsi="Calibri" w:cs="Calibri"/>
          <w:b/>
          <w:color w:val="000000"/>
          <w:lang w:eastAsia="cs-CZ"/>
        </w:rPr>
        <w:t>podle odstavce 4 § 9 část dokumentace potřebné pro povolení záměru podle jiného právního</w:t>
      </w:r>
      <w:r>
        <w:rPr>
          <w:rFonts w:ascii="Calibri" w:eastAsia="Times New Roman" w:hAnsi="Calibri" w:cs="Calibri"/>
          <w:b/>
          <w:color w:val="000000"/>
          <w:lang w:eastAsia="cs-CZ"/>
        </w:rPr>
        <w:t xml:space="preserve"> </w:t>
      </w:r>
      <w:r w:rsidRPr="008D0A4C">
        <w:rPr>
          <w:rFonts w:ascii="Calibri" w:eastAsia="Times New Roman" w:hAnsi="Calibri" w:cs="Calibri"/>
          <w:b/>
          <w:color w:val="000000"/>
          <w:lang w:eastAsia="cs-CZ"/>
        </w:rPr>
        <w:t xml:space="preserve">předpisu (zákon č. 283/2021 Sb., stavební zákon), ze které je patrný zákres stavebního  </w:t>
      </w:r>
      <w:r w:rsidRPr="008D0A4C">
        <w:rPr>
          <w:rFonts w:ascii="Calibri" w:eastAsia="Times New Roman" w:hAnsi="Calibri" w:cs="Calibri"/>
          <w:b/>
          <w:color w:val="000000"/>
          <w:lang w:eastAsia="cs-CZ"/>
        </w:rPr>
        <w:tab/>
        <w:t>pozemku a požadované konečné umístění stavby</w:t>
      </w:r>
      <w:r>
        <w:rPr>
          <w:rFonts w:ascii="Calibri" w:eastAsia="Times New Roman" w:hAnsi="Calibri" w:cs="Calibri"/>
          <w:b/>
          <w:color w:val="000000"/>
          <w:lang w:eastAsia="cs-CZ"/>
        </w:rPr>
        <w:t>.</w:t>
      </w:r>
    </w:p>
    <w:p w14:paraId="3C4DA3A4" w14:textId="77777777" w:rsidR="00974E42" w:rsidRPr="008D0A4C" w:rsidRDefault="00974E42" w:rsidP="00974E42">
      <w:pPr>
        <w:widowControl w:val="0"/>
        <w:numPr>
          <w:ilvl w:val="0"/>
          <w:numId w:val="1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/>
          <w:bCs/>
          <w:color w:val="000000"/>
          <w:lang w:eastAsia="cs-CZ"/>
        </w:rPr>
      </w:pPr>
      <w:r w:rsidRPr="008D0A4C">
        <w:rPr>
          <w:rFonts w:ascii="Calibri" w:eastAsia="Times New Roman" w:hAnsi="Calibri" w:cs="Calibri"/>
          <w:b/>
          <w:bCs/>
          <w:color w:val="000000"/>
          <w:lang w:eastAsia="cs-CZ"/>
        </w:rPr>
        <w:t>Plán vhodných opatření pro naplnění veřejného zájmu na zadržení vody v krajině.</w:t>
      </w:r>
    </w:p>
    <w:p w14:paraId="098BB115" w14:textId="77777777" w:rsidR="00974E42" w:rsidRPr="00974E42" w:rsidRDefault="00974E42" w:rsidP="00974E42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/>
          <w:color w:val="000000"/>
          <w:lang w:eastAsia="cs-CZ"/>
        </w:rPr>
      </w:pPr>
    </w:p>
    <w:p w14:paraId="7C2C8B67" w14:textId="77777777" w:rsidR="00974E42" w:rsidRPr="00974E42" w:rsidRDefault="00974E42" w:rsidP="00974E42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Calibri" w:eastAsia="Times New Roman" w:hAnsi="Calibri" w:cs="Calibri"/>
          <w:color w:val="000000"/>
          <w:lang w:eastAsia="cs-CZ"/>
        </w:rPr>
      </w:pPr>
    </w:p>
    <w:p w14:paraId="53ECFBF5" w14:textId="77777777" w:rsidR="00974E42" w:rsidRPr="00974E42" w:rsidRDefault="00974E42" w:rsidP="00974E42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>Podáno dne .........................................                      podpis žadatele (razítko)</w:t>
      </w:r>
    </w:p>
    <w:p w14:paraId="458AC47D" w14:textId="77777777" w:rsidR="00974E42" w:rsidRPr="00974E42" w:rsidRDefault="00974E42" w:rsidP="00974E42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Calibri" w:eastAsia="Times New Roman" w:hAnsi="Calibri" w:cs="Calibri"/>
          <w:color w:val="000000"/>
          <w:lang w:eastAsia="cs-CZ"/>
        </w:rPr>
      </w:pPr>
      <w:r w:rsidRPr="00974E42">
        <w:rPr>
          <w:rFonts w:ascii="Calibri" w:eastAsia="Times New Roman" w:hAnsi="Calibri" w:cs="Calibri"/>
          <w:color w:val="000000"/>
          <w:lang w:eastAsia="cs-CZ"/>
        </w:rPr>
        <w:t xml:space="preserve">                                                                                   .................................................</w:t>
      </w:r>
    </w:p>
    <w:p w14:paraId="77A0CB1F" w14:textId="77777777" w:rsidR="00974E42" w:rsidRPr="00974E42" w:rsidRDefault="00974E42" w:rsidP="00974E42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Calibri" w:eastAsia="Times New Roman" w:hAnsi="Calibri" w:cs="Calibri"/>
          <w:color w:val="000000"/>
          <w:sz w:val="18"/>
          <w:szCs w:val="18"/>
          <w:lang w:eastAsia="cs-CZ"/>
        </w:rPr>
      </w:pPr>
    </w:p>
    <w:p w14:paraId="6E9D4AB0" w14:textId="77777777" w:rsidR="00974E42" w:rsidRPr="00974E42" w:rsidRDefault="00974E42" w:rsidP="00974E42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Calibri" w:eastAsia="Times New Roman" w:hAnsi="Calibri" w:cs="Calibri"/>
          <w:color w:val="000000"/>
          <w:sz w:val="18"/>
          <w:szCs w:val="18"/>
          <w:lang w:eastAsia="cs-CZ"/>
        </w:rPr>
      </w:pPr>
      <w:r w:rsidRPr="00974E42">
        <w:rPr>
          <w:rFonts w:ascii="Calibri" w:eastAsia="Times New Roman" w:hAnsi="Calibri" w:cs="Calibri"/>
          <w:color w:val="000000"/>
          <w:sz w:val="18"/>
          <w:szCs w:val="18"/>
          <w:lang w:eastAsia="cs-CZ"/>
        </w:rPr>
        <w:t>Poznámky :</w:t>
      </w:r>
    </w:p>
    <w:p w14:paraId="7BC1DEDD" w14:textId="45AA1B2E" w:rsidR="00A248DC" w:rsidRPr="008D0A4C" w:rsidRDefault="00974E42" w:rsidP="008D0A4C">
      <w:pPr>
        <w:widowControl w:val="0"/>
        <w:numPr>
          <w:ilvl w:val="0"/>
          <w:numId w:val="2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Calibri" w:eastAsia="Times New Roman" w:hAnsi="Calibri" w:cs="Calibri"/>
          <w:color w:val="000000"/>
          <w:sz w:val="18"/>
          <w:szCs w:val="18"/>
          <w:lang w:eastAsia="cs-CZ"/>
        </w:rPr>
      </w:pPr>
      <w:r w:rsidRPr="00974E42">
        <w:rPr>
          <w:rFonts w:ascii="Calibri" w:eastAsia="Times New Roman" w:hAnsi="Calibri" w:cs="Calibri"/>
          <w:color w:val="000000"/>
          <w:sz w:val="18"/>
          <w:szCs w:val="18"/>
          <w:lang w:eastAsia="cs-CZ"/>
        </w:rPr>
        <w:t xml:space="preserve">vyžádané doklady Vám nebudou vráceny zpět, proto budete – </w:t>
      </w:r>
      <w:proofErr w:type="spellStart"/>
      <w:r w:rsidRPr="00974E42">
        <w:rPr>
          <w:rFonts w:ascii="Calibri" w:eastAsia="Times New Roman" w:hAnsi="Calibri" w:cs="Calibri"/>
          <w:color w:val="000000"/>
          <w:sz w:val="18"/>
          <w:szCs w:val="18"/>
          <w:lang w:eastAsia="cs-CZ"/>
        </w:rPr>
        <w:t>li</w:t>
      </w:r>
      <w:proofErr w:type="spellEnd"/>
      <w:r w:rsidRPr="00974E42">
        <w:rPr>
          <w:rFonts w:ascii="Calibri" w:eastAsia="Times New Roman" w:hAnsi="Calibri" w:cs="Calibri"/>
          <w:color w:val="000000"/>
          <w:sz w:val="18"/>
          <w:szCs w:val="18"/>
          <w:lang w:eastAsia="cs-CZ"/>
        </w:rPr>
        <w:t xml:space="preserve"> je potřebovat pro další jednání, pořiďte si kopie</w:t>
      </w:r>
    </w:p>
    <w:sectPr w:rsidR="00A248DC" w:rsidRPr="008D0A4C" w:rsidSect="00656C1E">
      <w:headerReference w:type="default" r:id="rId7"/>
      <w:footerReference w:type="default" r:id="rId8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BACA1" w14:textId="77777777" w:rsidR="00656C1E" w:rsidRDefault="00656C1E" w:rsidP="00656C1E">
      <w:pPr>
        <w:spacing w:after="0" w:line="240" w:lineRule="auto"/>
      </w:pPr>
      <w:r>
        <w:separator/>
      </w:r>
    </w:p>
  </w:endnote>
  <w:endnote w:type="continuationSeparator" w:id="0">
    <w:p w14:paraId="5E990D1D" w14:textId="77777777" w:rsidR="00656C1E" w:rsidRDefault="00656C1E" w:rsidP="00656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EE867" w14:textId="77777777" w:rsidR="0046144F" w:rsidRDefault="0046144F" w:rsidP="0046144F">
    <w:pPr>
      <w:tabs>
        <w:tab w:val="center" w:pos="4536"/>
        <w:tab w:val="right" w:pos="9072"/>
      </w:tabs>
      <w:rPr>
        <w:bCs/>
        <w:color w:val="365F91" w:themeColor="accent1" w:themeShade="BF"/>
        <w:sz w:val="16"/>
        <w:szCs w:val="16"/>
      </w:rPr>
    </w:pPr>
  </w:p>
  <w:sdt>
    <w:sdtPr>
      <w:rPr>
        <w:bCs/>
        <w:color w:val="365F91" w:themeColor="accent1" w:themeShade="BF"/>
        <w:sz w:val="16"/>
        <w:szCs w:val="16"/>
      </w:rPr>
      <w:id w:val="1349291075"/>
      <w:docPartObj>
        <w:docPartGallery w:val="Page Numbers (Bottom of Page)"/>
        <w:docPartUnique/>
      </w:docPartObj>
    </w:sdtPr>
    <w:sdtEndPr/>
    <w:sdtContent>
      <w:p w14:paraId="08C68F8A" w14:textId="77777777" w:rsidR="0046144F" w:rsidRPr="000633B3" w:rsidRDefault="0046144F" w:rsidP="0046144F">
        <w:pPr>
          <w:tabs>
            <w:tab w:val="center" w:pos="4536"/>
            <w:tab w:val="right" w:pos="9072"/>
          </w:tabs>
        </w:pPr>
        <w:r>
          <w:rPr>
            <w:noProof/>
            <w:lang w:eastAsia="cs-CZ"/>
          </w:rPr>
          <mc:AlternateContent>
            <mc:Choice Requires="wps">
              <w:drawing>
                <wp:anchor distT="4294967295" distB="4294967295" distL="114300" distR="114300" simplePos="0" relativeHeight="251664384" behindDoc="0" locked="0" layoutInCell="1" allowOverlap="1" wp14:anchorId="598985C4" wp14:editId="0BDD8999">
                  <wp:simplePos x="0" y="0"/>
                  <wp:positionH relativeFrom="column">
                    <wp:posOffset>-168275</wp:posOffset>
                  </wp:positionH>
                  <wp:positionV relativeFrom="paragraph">
                    <wp:posOffset>118744</wp:posOffset>
                  </wp:positionV>
                  <wp:extent cx="6479540" cy="0"/>
                  <wp:effectExtent l="0" t="0" r="16510" b="19050"/>
                  <wp:wrapSquare wrapText="bothSides"/>
                  <wp:docPr id="1" name="Přímá spojnic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47954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234378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51519EA3" id="Přímá spojnice 1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13.25pt,9.35pt" to="496.9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" strokecolor="#234378" strokeweight="1pt">
                  <o:lock v:ext="edit" shapetype="f"/>
                  <w10:wrap type="square"/>
                </v:line>
              </w:pict>
            </mc:Fallback>
          </mc:AlternateContent>
        </w:r>
      </w:p>
      <w:p w14:paraId="447D459F" w14:textId="77777777" w:rsidR="0046144F" w:rsidRPr="00EA7E95" w:rsidRDefault="0046144F" w:rsidP="0046144F">
        <w:pPr>
          <w:spacing w:before="80" w:line="153" w:lineRule="atLeast"/>
          <w:jc w:val="center"/>
          <w:rPr>
            <w:rFonts w:ascii="Times New Roman" w:hAnsi="Times New Roman"/>
            <w:color w:val="365F91" w:themeColor="accent1" w:themeShade="BF"/>
            <w:sz w:val="16"/>
            <w:szCs w:val="16"/>
          </w:rPr>
        </w:pP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4CF45A72" wp14:editId="553E932A">
                  <wp:simplePos x="0" y="0"/>
                  <wp:positionH relativeFrom="column">
                    <wp:posOffset>5944235</wp:posOffset>
                  </wp:positionH>
                  <wp:positionV relativeFrom="paragraph">
                    <wp:posOffset>222885</wp:posOffset>
                  </wp:positionV>
                  <wp:extent cx="416560" cy="148590"/>
                  <wp:effectExtent l="0" t="0" r="2540" b="3810"/>
                  <wp:wrapNone/>
                  <wp:docPr id="5" name="Text Box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16560" cy="1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E943BF" w14:textId="77777777" w:rsidR="0046144F" w:rsidRPr="00AF071D" w:rsidRDefault="0046144F" w:rsidP="0046144F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</w:pPr>
                              <w:r w:rsidRPr="00AF071D"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AF071D"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instrText xml:space="preserve"> PAGE    \* MERGEFORMAT </w:instrText>
                              </w:r>
                              <w:r w:rsidRPr="00AF071D"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noProof/>
                                  <w:color w:val="234378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AF071D"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4CF45A72" id="_x0000_t202" coordsize="21600,21600" o:spt="202" path="m,l,21600r21600,l21600,xe">
                  <v:stroke joinstyle="miter"/>
                  <v:path gradientshapeok="t" o:connecttype="rect"/>
                </v:shapetype>
                <v:shape id="Text Box 25" o:spid="_x0000_s1026" type="#_x0000_t202" style="position:absolute;left:0;text-align:left;margin-left:468.05pt;margin-top:17.55pt;width:32.8pt;height:11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" filled="f" stroked="f">
                  <v:textbox inset="0,0,0,0">
                    <w:txbxContent>
                      <w:p w14:paraId="76E943BF" w14:textId="77777777" w:rsidR="0046144F" w:rsidRPr="00AF071D" w:rsidRDefault="0046144F" w:rsidP="0046144F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</w:pPr>
                        <w:r w:rsidRPr="00AF071D"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fldChar w:fldCharType="begin"/>
                        </w:r>
                        <w:r w:rsidRPr="00AF071D"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instrText xml:space="preserve"> PAGE    \* MERGEFORMAT </w:instrText>
                        </w:r>
                        <w:r w:rsidRPr="00AF071D"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fldChar w:fldCharType="separate"/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noProof/>
                            <w:color w:val="234378"/>
                            <w:sz w:val="16"/>
                            <w:szCs w:val="16"/>
                          </w:rPr>
                          <w:t>2</w:t>
                        </w:r>
                        <w:r w:rsidRPr="00AF071D"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A248DC">
          <w:rPr>
            <w:rFonts w:ascii="Times New Roman" w:hAnsi="Times New Roman"/>
            <w:bCs/>
            <w:noProof/>
            <w:color w:val="365F91" w:themeColor="accent1" w:themeShade="BF"/>
            <w:sz w:val="16"/>
            <w:szCs w:val="16"/>
            <w:lang w:eastAsia="cs-CZ"/>
          </w:rPr>
          <w:drawing>
            <wp:anchor distT="0" distB="0" distL="114300" distR="114300" simplePos="0" relativeHeight="251662336" behindDoc="1" locked="0" layoutInCell="1" allowOverlap="1" wp14:anchorId="5CA0A499" wp14:editId="19D76278">
              <wp:simplePos x="0" y="0"/>
              <wp:positionH relativeFrom="column">
                <wp:posOffset>6050280</wp:posOffset>
              </wp:positionH>
              <wp:positionV relativeFrom="paragraph">
                <wp:posOffset>77470</wp:posOffset>
              </wp:positionV>
              <wp:extent cx="213360" cy="375920"/>
              <wp:effectExtent l="0" t="0" r="0" b="5080"/>
              <wp:wrapNone/>
              <wp:docPr id="4" name="Picture 12" descr="Shape&#10;&#10;Description automatically generated with medium confidenc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5" name="Picture 35" descr="Shape&#10;&#10;Description automatically generated with medium confidence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360" cy="3759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rFonts w:ascii="Times New Roman" w:hAnsi="Times New Roman"/>
            <w:color w:val="365F91" w:themeColor="accent1" w:themeShade="BF"/>
            <w:sz w:val="16"/>
            <w:szCs w:val="16"/>
          </w:rPr>
          <w:t>Město</w:t>
        </w:r>
        <w:r w:rsidRPr="00A248DC"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Český Brod | telefon: 321 612 111 | </w:t>
        </w:r>
        <w:hyperlink r:id="rId2" w:history="1">
          <w:r w:rsidRPr="00A248DC">
            <w:rPr>
              <w:rFonts w:ascii="Times New Roman" w:hAnsi="Times New Roman"/>
              <w:color w:val="365F91" w:themeColor="accent1" w:themeShade="BF"/>
              <w:sz w:val="16"/>
              <w:szCs w:val="16"/>
              <w:u w:val="single"/>
            </w:rPr>
            <w:t>cesbrod@cesbrod.cz</w:t>
          </w:r>
        </w:hyperlink>
        <w:r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</w:t>
        </w:r>
        <w:r w:rsidRPr="00A248DC"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| </w:t>
        </w:r>
        <w:hyperlink r:id="rId3" w:history="1">
          <w:r w:rsidRPr="00A248DC">
            <w:rPr>
              <w:rFonts w:ascii="Times New Roman" w:hAnsi="Times New Roman"/>
              <w:color w:val="365F91" w:themeColor="accent1" w:themeShade="BF"/>
              <w:sz w:val="16"/>
              <w:szCs w:val="16"/>
              <w:u w:val="single"/>
            </w:rPr>
            <w:t>www.cesbrod.cz</w:t>
          </w:r>
        </w:hyperlink>
        <w:r w:rsidRPr="00A248DC"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|</w:t>
        </w:r>
        <w:r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ID datové schránky: </w:t>
        </w:r>
        <w:proofErr w:type="spellStart"/>
        <w:r>
          <w:rPr>
            <w:rFonts w:ascii="Times New Roman" w:hAnsi="Times New Roman"/>
            <w:color w:val="365F91" w:themeColor="accent1" w:themeShade="BF"/>
            <w:sz w:val="16"/>
            <w:szCs w:val="16"/>
          </w:rPr>
          <w:t>jgqbsve</w:t>
        </w:r>
        <w:proofErr w:type="spellEnd"/>
        <w:r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</w:t>
        </w:r>
        <w:r w:rsidRPr="00A248DC">
          <w:rPr>
            <w:rFonts w:ascii="Times New Roman" w:hAnsi="Times New Roman"/>
            <w:color w:val="365F91" w:themeColor="accent1" w:themeShade="BF"/>
            <w:sz w:val="16"/>
            <w:szCs w:val="16"/>
          </w:rPr>
          <w:t>|</w:t>
        </w:r>
        <w:r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IČO: 00235334</w:t>
        </w:r>
      </w:p>
      <w:p w14:paraId="14E4D036" w14:textId="77777777" w:rsidR="0046144F" w:rsidRPr="0047442D" w:rsidRDefault="009758F0" w:rsidP="0046144F">
        <w:pPr>
          <w:jc w:val="center"/>
          <w:rPr>
            <w:rFonts w:ascii="Times New Roman" w:hAnsi="Times New Roman"/>
            <w:bCs/>
            <w:color w:val="365F91" w:themeColor="accent1" w:themeShade="BF"/>
            <w:sz w:val="16"/>
            <w:szCs w:val="16"/>
          </w:rPr>
        </w:pPr>
      </w:p>
    </w:sdtContent>
  </w:sdt>
  <w:p w14:paraId="29146D3A" w14:textId="77777777" w:rsidR="00656C1E" w:rsidRDefault="00656C1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108829" w14:textId="77777777" w:rsidR="00656C1E" w:rsidRDefault="00656C1E" w:rsidP="00656C1E">
      <w:pPr>
        <w:spacing w:after="0" w:line="240" w:lineRule="auto"/>
      </w:pPr>
      <w:r>
        <w:separator/>
      </w:r>
    </w:p>
  </w:footnote>
  <w:footnote w:type="continuationSeparator" w:id="0">
    <w:p w14:paraId="285740CB" w14:textId="77777777" w:rsidR="00656C1E" w:rsidRDefault="00656C1E" w:rsidP="00656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64DE34" w14:textId="77777777" w:rsidR="00656C1E" w:rsidRPr="00A248DC" w:rsidRDefault="00656C1E" w:rsidP="00A248DC">
    <w:pPr>
      <w:spacing w:after="0"/>
      <w:ind w:left="1416"/>
      <w:rPr>
        <w:rFonts w:ascii="Times New Roman" w:hAnsi="Times New Roman" w:cs="Times New Roman"/>
        <w:b/>
        <w:color w:val="234378"/>
        <w:sz w:val="32"/>
        <w:szCs w:val="32"/>
      </w:rPr>
    </w:pPr>
    <w:r w:rsidRPr="00A248DC">
      <w:rPr>
        <w:rFonts w:ascii="Times New Roman" w:hAnsi="Times New Roman" w:cs="Times New Roman"/>
        <w:noProof/>
        <w:color w:val="234378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A99423" wp14:editId="4DA4EC97">
              <wp:simplePos x="0" y="0"/>
              <wp:positionH relativeFrom="column">
                <wp:posOffset>680752</wp:posOffset>
              </wp:positionH>
              <wp:positionV relativeFrom="paragraph">
                <wp:posOffset>31606</wp:posOffset>
              </wp:positionV>
              <wp:extent cx="0" cy="546158"/>
              <wp:effectExtent l="0" t="0" r="19050" b="25400"/>
              <wp:wrapNone/>
              <wp:docPr id="8" name="Přímá spojnic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46158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3C8DE15" id="Přímá spojnice 8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3.6pt,2.5pt" to="53.6pt,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" strokecolor="#365f91 [2404]" strokeweight="1.5pt"/>
          </w:pict>
        </mc:Fallback>
      </mc:AlternateContent>
    </w:r>
    <w:r w:rsidRPr="00A248DC">
      <w:rPr>
        <w:rFonts w:ascii="Times New Roman" w:hAnsi="Times New Roman" w:cs="Times New Roman"/>
        <w:b/>
        <w:noProof/>
        <w:color w:val="234378"/>
        <w:sz w:val="36"/>
        <w:lang w:eastAsia="cs-CZ"/>
      </w:rPr>
      <w:drawing>
        <wp:anchor distT="0" distB="0" distL="114300" distR="114300" simplePos="0" relativeHeight="251660288" behindDoc="1" locked="0" layoutInCell="1" allowOverlap="1" wp14:anchorId="4B152995" wp14:editId="05E912F9">
          <wp:simplePos x="0" y="0"/>
          <wp:positionH relativeFrom="column">
            <wp:posOffset>78105</wp:posOffset>
          </wp:positionH>
          <wp:positionV relativeFrom="paragraph">
            <wp:posOffset>-69850</wp:posOffset>
          </wp:positionV>
          <wp:extent cx="369570" cy="647700"/>
          <wp:effectExtent l="0" t="0" r="0" b="0"/>
          <wp:wrapSquare wrapText="bothSides"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4E42">
      <w:rPr>
        <w:rFonts w:ascii="Times New Roman" w:hAnsi="Times New Roman" w:cs="Times New Roman"/>
        <w:b/>
        <w:color w:val="234378"/>
        <w:sz w:val="32"/>
        <w:szCs w:val="32"/>
      </w:rPr>
      <w:t>Městský úřad</w:t>
    </w:r>
    <w:r w:rsidRPr="00A248DC">
      <w:rPr>
        <w:rFonts w:ascii="Times New Roman" w:hAnsi="Times New Roman" w:cs="Times New Roman"/>
        <w:b/>
        <w:color w:val="234378"/>
        <w:sz w:val="32"/>
        <w:szCs w:val="32"/>
      </w:rPr>
      <w:t xml:space="preserve"> Český Brod</w:t>
    </w:r>
  </w:p>
  <w:p w14:paraId="73AD7B35" w14:textId="77777777" w:rsidR="00656C1E" w:rsidRPr="00A248DC" w:rsidRDefault="00974E42" w:rsidP="00A248DC">
    <w:pPr>
      <w:spacing w:after="0"/>
      <w:ind w:left="1416"/>
      <w:rPr>
        <w:rFonts w:ascii="Times New Roman" w:hAnsi="Times New Roman" w:cs="Times New Roman"/>
        <w:color w:val="234378"/>
        <w:szCs w:val="24"/>
      </w:rPr>
    </w:pPr>
    <w:r>
      <w:rPr>
        <w:rFonts w:ascii="Times New Roman" w:hAnsi="Times New Roman" w:cs="Times New Roman"/>
        <w:color w:val="234378"/>
        <w:szCs w:val="24"/>
      </w:rPr>
      <w:t>Odbor životního prostředí a zemědělství</w:t>
    </w:r>
  </w:p>
  <w:p w14:paraId="615C8614" w14:textId="77777777" w:rsidR="00656C1E" w:rsidRPr="00A248DC" w:rsidRDefault="00656C1E" w:rsidP="00A248DC">
    <w:pPr>
      <w:spacing w:after="0"/>
      <w:ind w:left="1416"/>
      <w:rPr>
        <w:rFonts w:ascii="Times New Roman" w:hAnsi="Times New Roman" w:cs="Times New Roman"/>
        <w:color w:val="234378"/>
        <w:szCs w:val="24"/>
      </w:rPr>
    </w:pPr>
    <w:r w:rsidRPr="00A248DC">
      <w:rPr>
        <w:rFonts w:ascii="Times New Roman" w:hAnsi="Times New Roman" w:cs="Times New Roman"/>
        <w:color w:val="234378"/>
        <w:szCs w:val="24"/>
      </w:rPr>
      <w:t xml:space="preserve">náměstí Husovo 70 </w:t>
    </w:r>
    <w:r w:rsidRPr="00A248DC">
      <w:rPr>
        <w:rFonts w:ascii="Times New Roman" w:hAnsi="Times New Roman" w:cs="Times New Roman"/>
        <w:color w:val="234378"/>
        <w:szCs w:val="24"/>
        <w:lang w:val="en-US"/>
      </w:rPr>
      <w:t>|</w:t>
    </w:r>
    <w:r w:rsidRPr="00A248DC">
      <w:rPr>
        <w:rFonts w:ascii="Times New Roman" w:hAnsi="Times New Roman" w:cs="Times New Roman"/>
        <w:color w:val="234378"/>
        <w:szCs w:val="24"/>
      </w:rPr>
      <w:t xml:space="preserve"> 282 01 | Český Brod</w:t>
    </w:r>
    <w:r w:rsidRPr="00A248DC">
      <w:rPr>
        <w:rFonts w:ascii="Times New Roman" w:hAnsi="Times New Roman" w:cs="Times New Roman"/>
        <w:color w:val="234378"/>
        <w:szCs w:val="24"/>
      </w:rPr>
      <w:tab/>
    </w:r>
  </w:p>
  <w:p w14:paraId="3590A7C6" w14:textId="77777777" w:rsidR="00656C1E" w:rsidRDefault="00656C1E" w:rsidP="00A248DC">
    <w:pPr>
      <w:pStyle w:val="Zhlav"/>
      <w:spacing w:line="276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344045"/>
    <w:multiLevelType w:val="singleLevel"/>
    <w:tmpl w:val="B5064154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C6549E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744835250">
    <w:abstractNumId w:val="1"/>
  </w:num>
  <w:num w:numId="2" w16cid:durableId="979503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6C1E"/>
    <w:rsid w:val="000319F6"/>
    <w:rsid w:val="000C347F"/>
    <w:rsid w:val="00103A39"/>
    <w:rsid w:val="001271D0"/>
    <w:rsid w:val="002C7A22"/>
    <w:rsid w:val="004161A3"/>
    <w:rsid w:val="0046144F"/>
    <w:rsid w:val="0047442D"/>
    <w:rsid w:val="00537493"/>
    <w:rsid w:val="00601AD6"/>
    <w:rsid w:val="00656C1E"/>
    <w:rsid w:val="008B00C9"/>
    <w:rsid w:val="008D0A4C"/>
    <w:rsid w:val="0091467C"/>
    <w:rsid w:val="00974E42"/>
    <w:rsid w:val="009758F0"/>
    <w:rsid w:val="00A248DC"/>
    <w:rsid w:val="00AF071D"/>
    <w:rsid w:val="00B7128F"/>
    <w:rsid w:val="00CD2F1C"/>
    <w:rsid w:val="00F5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41CC2F6"/>
  <w15:docId w15:val="{3014C680-32A1-48C5-8AE4-2785F3D4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6C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6C1E"/>
  </w:style>
  <w:style w:type="paragraph" w:styleId="Zpat">
    <w:name w:val="footer"/>
    <w:basedOn w:val="Normln"/>
    <w:link w:val="ZpatChar"/>
    <w:uiPriority w:val="99"/>
    <w:unhideWhenUsed/>
    <w:rsid w:val="00656C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6C1E"/>
  </w:style>
  <w:style w:type="paragraph" w:styleId="Textbubliny">
    <w:name w:val="Balloon Text"/>
    <w:basedOn w:val="Normln"/>
    <w:link w:val="TextbublinyChar"/>
    <w:uiPriority w:val="99"/>
    <w:semiHidden/>
    <w:unhideWhenUsed/>
    <w:rsid w:val="00656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C1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656C1E"/>
    <w:pPr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56C1E"/>
    <w:rPr>
      <w:rFonts w:ascii="Times New Roman" w:eastAsia="Times New Roman" w:hAnsi="Times New Roman" w:cs="Times New Roman"/>
      <w:noProof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esbrod.cz" TargetMode="External"/><Relationship Id="rId2" Type="http://schemas.openxmlformats.org/officeDocument/2006/relationships/hyperlink" Target="mailto:cesbrod@cesbrod.cz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589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Vlastnikova Martina</dc:creator>
  <cp:lastModifiedBy>Krcmova Ludmila</cp:lastModifiedBy>
  <cp:revision>5</cp:revision>
  <dcterms:created xsi:type="dcterms:W3CDTF">2023-01-27T11:33:00Z</dcterms:created>
  <dcterms:modified xsi:type="dcterms:W3CDTF">2024-10-21T06:15:00Z</dcterms:modified>
</cp:coreProperties>
</file>